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2A37" w:rsidRDefault="00192A37" w:rsidP="00192A37">
      <w:pPr>
        <w:jc w:val="center"/>
        <w:rPr>
          <w:bCs/>
          <w:caps/>
        </w:rPr>
      </w:pPr>
      <w:r>
        <w:t xml:space="preserve">11 </w:t>
      </w:r>
      <w:r>
        <w:rPr>
          <w:bCs/>
          <w:caps/>
        </w:rPr>
        <w:t xml:space="preserve">Использование информации мониторинга земель </w:t>
      </w:r>
    </w:p>
    <w:p w:rsidR="00192A37" w:rsidRDefault="00192A37" w:rsidP="00192A37">
      <w:pPr>
        <w:jc w:val="center"/>
        <w:rPr>
          <w:bCs/>
          <w:caps/>
        </w:rPr>
      </w:pPr>
      <w:r>
        <w:rPr>
          <w:bCs/>
          <w:caps/>
        </w:rPr>
        <w:t xml:space="preserve">для целей земельного кадастра и охраны </w:t>
      </w:r>
    </w:p>
    <w:p w:rsidR="00192A37" w:rsidRDefault="00192A37" w:rsidP="00192A37">
      <w:pPr>
        <w:jc w:val="center"/>
        <w:rPr>
          <w:bCs/>
        </w:rPr>
      </w:pPr>
      <w:r>
        <w:rPr>
          <w:bCs/>
          <w:caps/>
        </w:rPr>
        <w:t>земельных ресурсов</w:t>
      </w:r>
    </w:p>
    <w:p w:rsidR="00192A37" w:rsidRDefault="00192A37" w:rsidP="00192A37">
      <w:pPr>
        <w:jc w:val="center"/>
        <w:rPr>
          <w:bCs/>
        </w:rPr>
      </w:pPr>
    </w:p>
    <w:p w:rsidR="00192A37" w:rsidRDefault="00192A37" w:rsidP="00192A37">
      <w:pPr>
        <w:ind w:firstLine="708"/>
        <w:jc w:val="both"/>
      </w:pPr>
      <w:r>
        <w:t>Для получения необходимой информации при ведении мониторинга земель применяются методы дистанционного зондирования, наземных съемок и наблюдений, а также фондовые данные.</w:t>
      </w:r>
    </w:p>
    <w:p w:rsidR="00192A37" w:rsidRDefault="00192A37" w:rsidP="00192A37">
      <w:pPr>
        <w:ind w:firstLine="708"/>
        <w:jc w:val="both"/>
      </w:pPr>
      <w:r>
        <w:t>Техническое обеспечение мониторинга земель осуществляется автоматизированной информационной системой, имеющей пункты сбора, обработки и хранения информации в соответствующих территориальных органах по управлению земельными ресурсами.</w:t>
      </w:r>
    </w:p>
    <w:p w:rsidR="00192A37" w:rsidRDefault="00192A37" w:rsidP="00192A37">
      <w:pPr>
        <w:ind w:firstLine="708"/>
        <w:jc w:val="both"/>
      </w:pPr>
      <w:r>
        <w:t>Полученные результаты мониторинга земель накапливаются в архивах (фондах) и банках данных автоматизированной информационной системы.</w:t>
      </w:r>
    </w:p>
    <w:p w:rsidR="00192A37" w:rsidRDefault="00192A37" w:rsidP="00192A37">
      <w:pPr>
        <w:ind w:firstLine="708"/>
        <w:jc w:val="both"/>
      </w:pPr>
    </w:p>
    <w:p w:rsidR="00192A37" w:rsidRDefault="00192A37" w:rsidP="00192A37">
      <w:pPr>
        <w:ind w:firstLine="709"/>
      </w:pPr>
      <w:r>
        <w:t xml:space="preserve">Вопросы: </w:t>
      </w:r>
    </w:p>
    <w:p w:rsidR="00192A37" w:rsidRDefault="00192A37" w:rsidP="00192A37">
      <w:pPr>
        <w:numPr>
          <w:ilvl w:val="0"/>
          <w:numId w:val="1"/>
        </w:numPr>
        <w:jc w:val="both"/>
      </w:pPr>
      <w:r>
        <w:rPr>
          <w:bCs/>
        </w:rPr>
        <w:t>Мониторинг земель, цели и задачи мониторинга земель.</w:t>
      </w:r>
    </w:p>
    <w:p w:rsidR="00192A37" w:rsidRDefault="00192A37" w:rsidP="00192A37">
      <w:pPr>
        <w:numPr>
          <w:ilvl w:val="0"/>
          <w:numId w:val="1"/>
        </w:numPr>
        <w:ind w:left="0" w:firstLine="709"/>
        <w:jc w:val="both"/>
      </w:pPr>
      <w:r>
        <w:rPr>
          <w:bCs/>
        </w:rPr>
        <w:t>Организация ведения мониторинга земель на основе ГИС технологий.</w:t>
      </w:r>
    </w:p>
    <w:p w:rsidR="00192A37" w:rsidRDefault="00192A37" w:rsidP="00192A37">
      <w:pPr>
        <w:numPr>
          <w:ilvl w:val="0"/>
          <w:numId w:val="1"/>
        </w:numPr>
        <w:ind w:left="0" w:firstLine="709"/>
        <w:jc w:val="both"/>
      </w:pPr>
      <w:r>
        <w:t>Проблемы технологического обеспечения геоинформационного мониторинга.</w:t>
      </w:r>
    </w:p>
    <w:p w:rsidR="00192A37" w:rsidRDefault="00192A37" w:rsidP="00192A37"/>
    <w:p w:rsidR="00192A37" w:rsidRDefault="00192A37" w:rsidP="00192A37"/>
    <w:p w:rsidR="00192A37" w:rsidRDefault="00192A37" w:rsidP="00192A37">
      <w:pPr>
        <w:pStyle w:val="a3"/>
        <w:ind w:firstLine="540"/>
        <w:jc w:val="center"/>
      </w:pPr>
    </w:p>
    <w:p w:rsidR="00192A37" w:rsidRDefault="00192A37" w:rsidP="00192A37">
      <w:pPr>
        <w:pStyle w:val="a3"/>
        <w:ind w:firstLine="540"/>
        <w:jc w:val="center"/>
      </w:pPr>
    </w:p>
    <w:p w:rsidR="00897642" w:rsidRDefault="00897642">
      <w:bookmarkStart w:id="0" w:name="_GoBack"/>
      <w:bookmarkEnd w:id="0"/>
    </w:p>
    <w:sectPr w:rsidR="008976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17402E"/>
    <w:multiLevelType w:val="hybridMultilevel"/>
    <w:tmpl w:val="5BA0928A"/>
    <w:lvl w:ilvl="0" w:tplc="682A99B0">
      <w:start w:val="1"/>
      <w:numFmt w:val="decimal"/>
      <w:suff w:val="space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C42"/>
    <w:rsid w:val="00192A37"/>
    <w:rsid w:val="00340C42"/>
    <w:rsid w:val="00897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EFD5F7-FFAE-4E04-B78F-7FBC51A2F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A3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192A37"/>
    <w:pPr>
      <w:jc w:val="both"/>
    </w:pPr>
  </w:style>
  <w:style w:type="character" w:customStyle="1" w:styleId="a4">
    <w:name w:val="Основной текст Знак"/>
    <w:basedOn w:val="a0"/>
    <w:link w:val="a3"/>
    <w:semiHidden/>
    <w:rsid w:val="00192A37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010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3</cp:revision>
  <dcterms:created xsi:type="dcterms:W3CDTF">2020-10-09T11:43:00Z</dcterms:created>
  <dcterms:modified xsi:type="dcterms:W3CDTF">2020-10-09T11:44:00Z</dcterms:modified>
</cp:coreProperties>
</file>